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b5f7bc46b6dc2f1270a889fa5885d011382c69"/>
    <w:p>
      <w:pPr>
        <w:pStyle w:val="Heading3"/>
      </w:pPr>
      <w:r>
        <w:t xml:space="preserve">Первый заместитель прокурора г. Москвы Сергей Савенков проведёт тематический приём граждан</w:t>
      </w:r>
    </w:p>
    <w:p>
      <w:pPr>
        <w:pStyle w:val="FirstParagraph"/>
      </w:pPr>
      <w:r>
        <w:t xml:space="preserve">09.02.2022</w:t>
      </w:r>
    </w:p>
    <w:p>
      <w:pPr>
        <w:pStyle w:val="BodyText"/>
      </w:pPr>
      <w:r>
        <w:t xml:space="preserve">14 февраля 2022 года первый заместитель прокурора г. Москвы Сергей Савенков проведёт тематический личный приём граждан по вопросам надзора за процессуальной деятельностью территориальных отделов Следственного комитета Российской Федерации Северо-Западного административного округа г. Москвы.</w:t>
      </w:r>
    </w:p>
    <w:p>
      <w:pPr>
        <w:pStyle w:val="BodyText"/>
      </w:pPr>
      <w:r>
        <w:t xml:space="preserve">С учетом эпидемиологической ситуации в столице, личный приём будет осуществляться в режиме видеоконференции.</w:t>
      </w:r>
    </w:p>
    <w:p>
      <w:pPr>
        <w:pStyle w:val="BodyText"/>
      </w:pPr>
      <w:r>
        <w:t xml:space="preserve">Запись на прием осуществляется с 08.02.2022 по 11.02.2022 с 09.00 до 18.00 по телефону: 8-906-090-40-48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http://mun-hormn.mos.ru/presscenter/news/detail/10608275.html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Администрация муниципального округа Хорошево-Мневники в городе Москве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un-hormn.mos.ru" TargetMode="External" /><Relationship Type="http://schemas.openxmlformats.org/officeDocument/2006/relationships/hyperlink" Id="rId20" Target="http://mun-hormn.mos.ru/presscenter/news/detail/1060827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un-hormn.mos.ru" TargetMode="External" /><Relationship Type="http://schemas.openxmlformats.org/officeDocument/2006/relationships/hyperlink" Id="rId20" Target="http://mun-hormn.mos.ru/presscenter/news/detail/1060827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2024-06-19T02:18:12Z</dcterms:created>
  <dcterms:modified xsi:type="dcterms:W3CDTF">2024-06-19T02:18:12Z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