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c9c753e9d70ce4dad33436c230f8c0ecf1015"/>
    <w:p>
      <w:pPr>
        <w:pStyle w:val="Heading3"/>
      </w:pPr>
      <w:r>
        <w:t xml:space="preserve">Хорошевская межрайонная прокуратура г. Москвы информирует</w:t>
      </w:r>
    </w:p>
    <w:p>
      <w:pPr>
        <w:pStyle w:val="FirstParagraph"/>
      </w:pPr>
      <w:r>
        <w:t xml:space="preserve">14.04.2022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http://mun-hormn.mos.ru/presscenter/news/detail/10751444.html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751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751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2024-08-21T19:36:52Z</dcterms:created>
  <dcterms:modified xsi:type="dcterms:W3CDTF">2024-08-21T19:36:52Z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