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6e95c029da0cada9dae0a9f052a7ee9f788ff"/>
    <w:p>
      <w:pPr>
        <w:pStyle w:val="Heading3"/>
      </w:pPr>
      <w:r>
        <w:t xml:space="preserve">Публичные слушания по проекту решения Совета депутатов муниципального образования Хорошево-Мневники в городе Москве О проекте решения Совета депутатов муниципального округа Хорошево-Мневники «О бюджете муниципального округа Хорошево-Мневники за 2023 год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t xml:space="preserve">15 ноября 2022 года с 18 часов 00 мин. до 18 часов 30 мин. по адресу: г. Москва, ул. Народного Ополчения, д. 33, корп. 1, в зале для конференций состоятся публичные слушания по проекту решения Совета депутатов муниципального образования Хорошево-Мневники в городе Москве О проекте решения Совета депутатов муниципального округа Хорошево-Мневники «О бюджете муниципального округа Хорошево-Мневники за 2023 год и плановый период 2024 и 2025 годов».</w:t>
      </w:r>
    </w:p>
    <w:p>
      <w:pPr>
        <w:pStyle w:val="BodyText"/>
      </w:pPr>
      <w:r>
        <w:t xml:space="preserve">Прием предложений граждан по проекту решения осуществляется по адресу: 123103, г. Москва, ул. Народного Ополчения, д. 33, корп. 1 со дня опубликования настоящего решения до 17 часов 00 мин. 15 ноября 2022 года.</w:t>
      </w:r>
    </w:p>
    <w:p>
      <w:pPr>
        <w:pStyle w:val="BodyText"/>
      </w:pPr>
      <w:r>
        <w:t xml:space="preserve">Контактное лицо – Богородская Марина Ивановна, тел. 8(499)192-57-47, факс 8(499)192-58-92, e-mail: 7900177@mail.ru.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http://mun-hormn.mos.ru/presscenter/news/detail/11104998.html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104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104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2024-07-11T05:14:10Z</dcterms:created>
  <dcterms:modified xsi:type="dcterms:W3CDTF">2024-07-11T05:14:10Z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