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17d3b062325389c4350e7d4f43a1a9d70e4656"/>
    <w:p>
      <w:pPr>
        <w:pStyle w:val="Heading3"/>
      </w:pPr>
      <w:r>
        <w:t xml:space="preserve">ОПОВЕЩЕНИЕ О НАЗНАЧЕНИИ ПУБЛИЧНЫХ СЛУШАНИЙ</w:t>
      </w:r>
    </w:p>
    <w:p>
      <w:pPr>
        <w:pStyle w:val="FirstParagraph"/>
      </w:pPr>
      <w:r>
        <w:t xml:space="preserve">07.05.2024</w:t>
      </w:r>
    </w:p>
    <w:p>
      <w:pPr>
        <w:pStyle w:val="BodyText"/>
      </w:pPr>
      <w:r>
        <w:t xml:space="preserve">21 мая 2024 года с 18 часов 00 мин. до 18 часов 30 мин. по адресу: г. Москва, ул. Народного Ополчения, д. 33, корп. 1, в зале для конференций состоятся публичные слушания по проекту решения Совета депутатов муниципального округа Хорошево-Мневники в городе Москве «Об исполнении бюджета муниципального округа Хорошево-Мневники за 2023 год».</w:t>
      </w:r>
    </w:p>
    <w:p>
      <w:pPr>
        <w:pStyle w:val="BodyText"/>
      </w:pPr>
      <w:r>
        <w:t xml:space="preserve">Прием предложений граждан по проекту решения осуществляется по адресу: 123154, г. Москва, ул. Народного Ополчения, д. 33, корп. 1 со дня опубликования настоящего решения до 17 часов 00 мин. 21 мая 2024 года.</w:t>
      </w:r>
    </w:p>
    <w:p>
      <w:pPr>
        <w:pStyle w:val="BodyText"/>
      </w:pPr>
      <w:r>
        <w:t xml:space="preserve">Контактное лицо – Сманцер Ирина Константиновна, тел. 8(499)192-57-29, факс 8(499)192-58-92, e-mail: akvamarin189@mail.ru. 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http://mun-hormn.mos.ru/presscenter/news/detail/11889979.html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Администрация муниципального округа Хорошево-Мневники в городе Москве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un-hormn.mos.ru" TargetMode="External" /><Relationship Type="http://schemas.openxmlformats.org/officeDocument/2006/relationships/hyperlink" Id="rId20" Target="http://mun-hormn.mos.ru/presscenter/news/detail/118899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un-hormn.mos.ru" TargetMode="External" /><Relationship Type="http://schemas.openxmlformats.org/officeDocument/2006/relationships/hyperlink" Id="rId20" Target="http://mun-hormn.mos.ru/presscenter/news/detail/118899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2025-08-05T21:55:59Z</dcterms:created>
  <dcterms:modified xsi:type="dcterms:W3CDTF">2025-08-05T21:55:59Z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