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5d70f103059028acf54e3f8a32896f760e82b1"/>
    <w:p>
      <w:pPr>
        <w:pStyle w:val="Heading3"/>
      </w:pPr>
      <w:r>
        <w:t xml:space="preserve">Во Дворце творчества детей и молодежи «Хорошево» состоялся вечер, посвященный 73-й годовщине начала разгрома фашистов под Москвой</w:t>
      </w:r>
    </w:p>
    <w:p>
      <w:pPr>
        <w:pStyle w:val="FirstParagraph"/>
      </w:pPr>
      <w:r>
        <w:t xml:space="preserve">17.12.2014</w:t>
      </w:r>
    </w:p>
    <w:p>
      <w:pPr>
        <w:pStyle w:val="BodyText"/>
      </w:pPr>
      <w:r>
        <w:t xml:space="preserve">Во Дворце творчества детей и молодежи «Хорошево» состоялся вечер, посвященный 73-й годовщине начала разгрома фашистов под Москвой, организованный администрацией муниципального округа Хорошево-Мневники. В вечере приняли участие ветераны Великой Отечественной войны, труженики тыла, жители района.</w:t>
      </w:r>
    </w:p>
    <w:p>
      <w:pPr>
        <w:pStyle w:val="BodyText"/>
      </w:pPr>
      <w:r>
        <w:t xml:space="preserve">Со словами приветствия и поздравлениями к участникам вечера обратился глава муниципального округа Михаил Попков.</w:t>
      </w:r>
    </w:p>
    <w:p>
      <w:pPr>
        <w:pStyle w:val="BodyText"/>
      </w:pPr>
      <w:r>
        <w:t xml:space="preserve">Перед гостями выступили самодеятельные и профессиональные артисты, каждый имел возможность прочитать стихи или исполнить песню времен Великой Отечественной. Солировал даже председатель Совета ветеранов района Хорошево-Мневники 90-летний Александр Матвеевич Гульба. В завершении вечера ветеранов приехали поздравить участники первого состава ВИА «Самоцветы» под руководством Юрия Маликова.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http://mun-hormn.mos.ru/presscenter/news/detail/1478750.html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un-hormn.mos.ru" TargetMode="External" /><Relationship Type="http://schemas.openxmlformats.org/officeDocument/2006/relationships/hyperlink" Id="rId20" Target="http://mun-hormn.mos.ru/presscenter/news/detail/14787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un-hormn.mos.ru" TargetMode="External" /><Relationship Type="http://schemas.openxmlformats.org/officeDocument/2006/relationships/hyperlink" Id="rId20" Target="http://mun-hormn.mos.ru/presscenter/news/detail/14787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2025-08-05T21:55:57Z</dcterms:created>
  <dcterms:modified xsi:type="dcterms:W3CDTF">2025-08-05T21:55:57Z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