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e92138d0c0bcaaeb736e2c5d9d087d778b1b2"/>
    <w:p>
      <w:pPr>
        <w:pStyle w:val="Heading3"/>
      </w:pPr>
      <w:r>
        <w:t xml:space="preserve">Вынесен приговор троим участникам организованной группы так называемых «профессиональных соседей»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Хорошевской межрайонной прокуратуры, суд вынес обвинительный приговор в отношении 51-летнего Антона Кондырева, 36-летнего Олега Царева и 50-летнего Виктора Зайцева. Они осуждены по п. «б, в» ч. 2 ст. 179 УК (принуждение к совершению сделки под угрозой применения насилия, повреждения чужого имущества, при отсутствии признаков вымогательства, совершенное с применением насилия, организованной группой)</w:t>
      </w:r>
    </w:p>
    <w:p>
      <w:pPr>
        <w:pStyle w:val="BodyText"/>
      </w:pPr>
      <w:r>
        <w:t xml:space="preserve">Установлено, что Кондырев вместе сообщниками, уголовное дело в отношении которых выделено в отдельное производство, создал организованную группу, к деятельности которой с мая 2017 года по декабрь 2021 года привлек Царева и Зайцева. Целью соучастников являлось обогащение в результате принуждения потерпевших к совершению сделок купли-продажи долей в квартирах по заниженной и невыгодной для них стоимости путем применения насилия и иных противоправных способов.</w:t>
      </w:r>
    </w:p>
    <w:p>
      <w:pPr>
        <w:pStyle w:val="BodyText"/>
      </w:pPr>
      <w:r>
        <w:t xml:space="preserve">Участники организованной группы угрожали собственникам долей в квартирах применением насилия, создавали для них невыносимые условия проживания, подселяли т.н. профессиональных соседей, организовывали порчу имущества, антисанитарию в местах общего пользования, устраивали скандалы с потерпевшими, понуждая к отчуждению потерпевшими долей в праве собственности на условиях экономически для них невыгодных.</w:t>
      </w:r>
    </w:p>
    <w:p>
      <w:pPr>
        <w:pStyle w:val="BodyText"/>
      </w:pPr>
      <w:r>
        <w:t xml:space="preserve">Кондырев, руководил действиями других участников преступной группы, Царев, обладая познаниями в области юриспруденции, создавал видимость деятельности юриста и представителя «собственников» долей, принадлежащих участникам организованной группы, а Зайцев, из корыстных побуждений, систематически создавал для потерпевших невыносимые условия проживания, оказывая психологическое и физическое давление на них и их близких.</w:t>
      </w:r>
    </w:p>
    <w:p>
      <w:pPr>
        <w:pStyle w:val="BodyText"/>
      </w:pPr>
      <w:r>
        <w:t xml:space="preserve">Так, Кондырев организовал сделки купли продажи долей в квартирах, расположенных по ул. Долгоруковская, Острякова и Исаковского, а в дальнейшем путем применения насилия и иных противоправных способов участники организованной группы принуждали других собственников продать их доли в этих квартирах.</w:t>
      </w:r>
    </w:p>
    <w:p>
      <w:pPr>
        <w:pStyle w:val="BodyText"/>
      </w:pPr>
      <w:r>
        <w:t xml:space="preserve">Также, Кондырев, Царев и Зайцев вместе с сообщниками, пользуясь тем, что Зайцев является собственником доли в квартире на ул. Бориса Галушкина, принуждали второго собственника доли к совершению сделки купли-продажи.</w:t>
      </w:r>
    </w:p>
    <w:p>
      <w:pPr>
        <w:pStyle w:val="BodyText"/>
      </w:pPr>
      <w:r>
        <w:t xml:space="preserve">С учетом позиции прокурора суд приговорил Кондырева к 7 годам лишения свободы, Царева к 6 годам лишения свободы, Зайцева к 4 годам 6 мес. лишения свободы.</w:t>
      </w:r>
    </w:p>
    <w:p>
      <w:pPr>
        <w:pStyle w:val="BodyText"/>
      </w:pPr>
      <w:r>
        <w:t xml:space="preserve">Отбывать наказание они будут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2025-06-30T02:05:42Z</dcterms:created>
  <dcterms:modified xsi:type="dcterms:W3CDTF">2025-06-30T02:05:42Z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