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прокуратуре-и-графике-приема"/>
    <w:p>
      <w:pPr>
        <w:pStyle w:val="Heading3"/>
      </w:pPr>
      <w:r>
        <w:t xml:space="preserve">О прокуратуре и графике приема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t xml:space="preserve">Прокуратура города Москвы</w:t>
      </w:r>
      <w:r>
        <w:t xml:space="preserve"> </w:t>
      </w:r>
      <w:r>
        <w:t xml:space="preserve">Хорошевская межрайонная прокуратура</w:t>
      </w:r>
      <w:r>
        <w:t xml:space="preserve"> </w:t>
      </w:r>
      <w:r>
        <w:t xml:space="preserve">Северо-Западного административного округа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Прокурор Шурыгин Никита Анатольевич</w:t>
            </w:r>
          </w:p>
          <w:p>
            <w:pPr>
              <w:jc w:val="left"/>
            </w:pPr>
            <w:r>
              <w:t xml:space="preserve">старший советник юстиции</w:t>
            </w:r>
          </w:p>
          <w:p>
            <w:pPr>
              <w:jc w:val="left"/>
            </w:pPr>
            <w:r>
              <w:t xml:space="preserve">Первый заместитель межрайонного прокурора</w:t>
            </w:r>
          </w:p>
          <w:p>
            <w:pPr>
              <w:jc w:val="left"/>
            </w:pPr>
            <w:r>
              <w:t xml:space="preserve">Малышев Алексей Николаевич</w:t>
            </w:r>
          </w:p>
          <w:p>
            <w:pPr>
              <w:jc w:val="left"/>
            </w:pPr>
            <w:r>
              <w:t xml:space="preserve">советник юстиции</w:t>
            </w:r>
          </w:p>
          <w:p>
            <w:pPr>
              <w:jc w:val="left"/>
            </w:pPr>
            <w:r>
              <w:t xml:space="preserve">Заместитель межрайонного прокурора Жуков Иван Владимирович</w:t>
            </w:r>
          </w:p>
          <w:p>
            <w:pPr>
              <w:jc w:val="left"/>
            </w:pPr>
            <w:r>
              <w:t xml:space="preserve">младший советник юстиции</w:t>
            </w:r>
          </w:p>
        </w:tc>
        <w:tc>
          <w:tcPr/>
          <w:p>
            <w:pPr>
              <w:jc w:val="left"/>
            </w:pPr>
            <w:r>
              <w:t xml:space="preserve">Поднадзорная территория</w:t>
            </w:r>
          </w:p>
          <w:p>
            <w:pPr>
              <w:jc w:val="left"/>
            </w:pPr>
            <w:r>
              <w:t xml:space="preserve">· Хорошево-Мневники</w:t>
            </w:r>
          </w:p>
          <w:p>
            <w:pPr>
              <w:jc w:val="left"/>
            </w:pPr>
            <w:r>
              <w:t xml:space="preserve">· Строгино</w:t>
            </w:r>
          </w:p>
          <w:p>
            <w:pPr>
              <w:jc w:val="left"/>
            </w:pPr>
            <w:r>
              <w:t xml:space="preserve">· Щукино</w:t>
            </w:r>
          </w:p>
        </w:tc>
      </w:tr>
    </w:tbl>
    <w:p>
      <w:pPr>
        <w:pStyle w:val="BodyText"/>
      </w:pPr>
      <w:r>
        <w:t xml:space="preserve">В Хорошевской межрайонной прокуратуре города Москвы</w:t>
      </w:r>
      <w:r>
        <w:t xml:space="preserve"> </w:t>
      </w:r>
      <w:r>
        <w:t xml:space="preserve">ежедневно с</w:t>
      </w:r>
      <w:r>
        <w:t xml:space="preserve"> </w:t>
      </w:r>
      <w:r>
        <w:t xml:space="preserve">9:00 до</w:t>
      </w:r>
      <w:r>
        <w:t xml:space="preserve"> </w:t>
      </w:r>
      <w:r>
        <w:t xml:space="preserve">18:00 осуществляется личный прием граждан дежурным работником прокуратуры</w:t>
      </w:r>
    </w:p>
    <w:p>
      <w:pPr>
        <w:pStyle w:val="BodyText"/>
      </w:pPr>
      <w:r>
        <w:t xml:space="preserve">Перерыв на обед: 13:00-13:45</w:t>
      </w:r>
    </w:p>
    <w:p>
      <w:pPr>
        <w:pStyle w:val="BodyText"/>
      </w:pPr>
      <w:r>
        <w:t xml:space="preserve">Адрес: 123154, г. Москва, ул. Народного Ополчения, д. 33, корп. 1</w:t>
      </w:r>
    </w:p>
    <w:p>
      <w:pPr>
        <w:pStyle w:val="BodyText"/>
      </w:pPr>
      <w:r>
        <w:t xml:space="preserve">тел. +7 495 197-06-94</w:t>
      </w:r>
    </w:p>
    <w:p>
      <w:pPr>
        <w:pStyle w:val="BodyText"/>
      </w:pPr>
      <w:r>
        <w:t xml:space="preserve">факс +7 495 192-09-58</w:t>
      </w:r>
    </w:p>
    <w:p>
      <w:pPr>
        <w:pStyle w:val="BodyText"/>
      </w:pPr>
      <w:r>
        <w:t xml:space="preserve">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prokhor@mosproc.ru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http://mun-hormn.mos.ru/prosecutor-s-office/detail/6038080.html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osecutor-s-office/detail/6038080.html" TargetMode="External" /><Relationship Type="http://schemas.openxmlformats.org/officeDocument/2006/relationships/hyperlink" Id="rId20" Target="mailto:prokhor@mosproc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osecutor-s-office/detail/6038080.html" TargetMode="External" /><Relationship Type="http://schemas.openxmlformats.org/officeDocument/2006/relationships/hyperlink" Id="rId20" Target="mailto:prokhor@mosproc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2024-08-08T02:10:28Z</dcterms:created>
  <dcterms:modified xsi:type="dcterms:W3CDTF">2024-08-08T02:10:28Z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